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CD0" w14:textId="55473775" w:rsidR="004D6159" w:rsidRPr="004D6159" w:rsidRDefault="004D6159" w:rsidP="004D6159">
      <w:pPr>
        <w:ind w:right="-1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4D6159">
        <w:rPr>
          <w:rFonts w:ascii="ＭＳ Ｐ明朝" w:eastAsia="ＭＳ Ｐ明朝" w:hAnsi="ＭＳ Ｐ明朝" w:hint="eastAsia"/>
          <w:noProof/>
          <w:kern w:val="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DFB5" wp14:editId="52DF5946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1727835" cy="396240"/>
                <wp:effectExtent l="0" t="0" r="2476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396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5CEEBB" w14:textId="77777777" w:rsidR="004D6159" w:rsidRPr="0024497E" w:rsidRDefault="004D6159" w:rsidP="004D61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24497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東見初・新南陽共通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2DF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5pt;margin-top:.9pt;width:136.0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" filled="f" strokeweight="1.5pt">
                <v:textbox inset=",0,,0">
                  <w:txbxContent>
                    <w:p w14:paraId="605CEEBB" w14:textId="77777777" w:rsidR="004D6159" w:rsidRPr="0024497E" w:rsidRDefault="004D6159" w:rsidP="004D615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</w:pPr>
                      <w:r w:rsidRPr="0024497E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東見初・新南陽共通</w:t>
                      </w:r>
                    </w:p>
                  </w:txbxContent>
                </v:textbox>
              </v:shape>
            </w:pict>
          </mc:Fallback>
        </mc:AlternateContent>
      </w:r>
      <w:r w:rsidRPr="004D6159">
        <w:rPr>
          <w:rFonts w:ascii="ＭＳ ゴシック" w:eastAsia="ＭＳ ゴシック" w:hAnsi="ＭＳ ゴシック" w:hint="eastAsia"/>
          <w:kern w:val="0"/>
          <w:sz w:val="22"/>
          <w:szCs w:val="22"/>
        </w:rPr>
        <w:t>別紙２</w:t>
      </w:r>
    </w:p>
    <w:p w14:paraId="4C76F50F" w14:textId="3EA6C679" w:rsidR="004D6159" w:rsidRPr="004D6159" w:rsidRDefault="004D6159" w:rsidP="004D6159">
      <w:pPr>
        <w:ind w:right="907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D6159">
        <w:rPr>
          <w:rFonts w:ascii="ＭＳ ゴシック" w:eastAsia="ＭＳ ゴシック" w:hAnsi="ＭＳ ゴシック" w:hint="eastAsia"/>
          <w:kern w:val="0"/>
          <w:sz w:val="24"/>
        </w:rPr>
        <w:t>運搬車両 登録表</w:t>
      </w: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709"/>
        <w:gridCol w:w="1417"/>
        <w:gridCol w:w="1276"/>
        <w:gridCol w:w="1418"/>
      </w:tblGrid>
      <w:tr w:rsidR="004D6159" w:rsidRPr="004D6159" w14:paraId="592FD719" w14:textId="77777777" w:rsidTr="001A2990">
        <w:trPr>
          <w:cantSplit/>
          <w:trHeight w:val="624"/>
        </w:trPr>
        <w:tc>
          <w:tcPr>
            <w:tcW w:w="2552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A40B88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25B1408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排出事業者名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1C5685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D6159" w:rsidRPr="004D6159" w14:paraId="45C6BA7D" w14:textId="77777777" w:rsidTr="001A2990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5BCF6C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No.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126F2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自社運搬・運搬委託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FDB0B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運搬業社名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319A1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車両番号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AE6DD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車種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67A107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車検証の</w:t>
            </w:r>
          </w:p>
          <w:p w14:paraId="44993D05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</w:t>
            </w:r>
          </w:p>
        </w:tc>
      </w:tr>
      <w:tr w:rsidR="004D6159" w:rsidRPr="004D6159" w14:paraId="32EFACC6" w14:textId="77777777" w:rsidTr="001A2990">
        <w:trPr>
          <w:cantSplit/>
          <w:trHeight w:val="85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3ED26CC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記入例１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54B2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single" w:sz="4" w:space="0" w:color="auto"/>
              </w:rPr>
              <w:t>自社</w:t>
            </w: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・　委託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22C7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1EB6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山口４１</w:t>
            </w: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proofErr w:type="gramStart"/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</w:t>
            </w:r>
            <w:proofErr w:type="gramEnd"/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１５２５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9ED9C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軽トラ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1D23B6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有　・　</w:t>
            </w: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single" w:sz="4" w:space="0" w:color="auto"/>
              </w:rPr>
              <w:t>無</w:t>
            </w:r>
          </w:p>
        </w:tc>
      </w:tr>
      <w:tr w:rsidR="004D6159" w:rsidRPr="004D6159" w14:paraId="019B5B14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FC3EF7D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記入例２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6ACD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自社　・　</w:t>
            </w: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single" w:sz="4" w:space="0" w:color="auto"/>
              </w:rPr>
              <w:t>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8EC87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(株)○○運送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B768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山口１１１</w:t>
            </w: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proofErr w:type="gramStart"/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</w:t>
            </w:r>
            <w:proofErr w:type="gramEnd"/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１２３５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6EBBF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１１ｔ ダンプ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6EC57F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single" w:sz="4" w:space="0" w:color="auto"/>
              </w:rPr>
              <w:t>有</w:t>
            </w: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・　無</w:t>
            </w:r>
          </w:p>
        </w:tc>
      </w:tr>
      <w:tr w:rsidR="004D6159" w:rsidRPr="004D6159" w14:paraId="68C3FEE6" w14:textId="77777777" w:rsidTr="001A2990">
        <w:trPr>
          <w:cantSplit/>
          <w:trHeight w:val="85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1BBBF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720C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E544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304F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8E891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EE06A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2C8790DF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A6D4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F4B8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31A8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CA26A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FB90B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A8A46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5B4331D8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D9500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A009C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631D2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1443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396A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60A4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4BC1F4EA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C0323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11D20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0C12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F845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F1E7E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1C727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1CF1703F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955D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0140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E6D1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AF5A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D7DA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9CF6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36AFDFAD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E36C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08B76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16FD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E20B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9CD4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6733F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75F2CF07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B4A3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7AF3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9CC9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A30F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60B3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7C3B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14CC9634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3973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1DEFF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BDF9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AB10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41BB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7044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1019C41B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B16E5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060A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685F9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8138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FFA10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24E9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7F357891" w14:textId="77777777" w:rsidTr="001A2990">
        <w:trPr>
          <w:cantSplit/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501E5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8FF9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　・　委託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1EDF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1B92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593F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DC258" w14:textId="77777777" w:rsidR="004D6159" w:rsidRPr="004D6159" w:rsidRDefault="004D6159" w:rsidP="004D61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4D6159" w:rsidRPr="004D6159" w14:paraId="66EA2C53" w14:textId="77777777" w:rsidTr="001A2990">
        <w:trPr>
          <w:trHeight w:val="17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F4145" w14:textId="77777777" w:rsidR="004D6159" w:rsidRPr="004D6159" w:rsidRDefault="004D6159" w:rsidP="004D61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7D1CC" w14:textId="77777777" w:rsidR="004D6159" w:rsidRPr="004D6159" w:rsidRDefault="004D6159" w:rsidP="004D61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883B" w14:textId="77777777" w:rsidR="004D6159" w:rsidRPr="004D6159" w:rsidRDefault="004D6159" w:rsidP="004D61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F027E" w14:textId="77777777" w:rsidR="004D6159" w:rsidRPr="004D6159" w:rsidRDefault="004D6159" w:rsidP="004D61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F8B6B" w14:textId="77777777" w:rsidR="004D6159" w:rsidRPr="004D6159" w:rsidRDefault="004D6159" w:rsidP="004D61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45413" w14:textId="77777777" w:rsidR="004D6159" w:rsidRPr="004D6159" w:rsidRDefault="004D6159" w:rsidP="004D61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D6159" w:rsidRPr="004D6159" w14:paraId="099E6B56" w14:textId="77777777" w:rsidTr="001A2990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0B35AAC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4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4"/>
              </w:rPr>
              <w:t xml:space="preserve">　お願い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A4F40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F3121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C8186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1D6E8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6159" w:rsidRPr="004D6159" w14:paraId="75C70FB5" w14:textId="77777777" w:rsidTr="001A2990">
        <w:trPr>
          <w:trHeight w:val="40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868AF" w14:textId="77777777" w:rsidR="004D6159" w:rsidRPr="004D6159" w:rsidRDefault="004D6159" w:rsidP="004D61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637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4BC05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自社運搬の場合は「車両番号」、「車種」を記入してください。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DD95E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8C4E9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6159" w:rsidRPr="004D6159" w14:paraId="095BA644" w14:textId="77777777" w:rsidTr="001A2990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296B3" w14:textId="77777777" w:rsidR="004D6159" w:rsidRPr="004D6159" w:rsidRDefault="004D6159" w:rsidP="004D61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C4C4A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運搬委託の場合は「車検証写し」を添付してください。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75EB8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97649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6159" w:rsidRPr="004D6159" w14:paraId="44CE377A" w14:textId="77777777" w:rsidTr="00D359FF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626B8" w14:textId="77777777" w:rsidR="004D6159" w:rsidRPr="004D6159" w:rsidRDefault="004D6159" w:rsidP="004D61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8142C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車両の追加・入替は随時可能です。（必要数以上の登録はご遠慮ください。）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A9FB8" w14:textId="77777777" w:rsidR="004D6159" w:rsidRPr="004D6159" w:rsidRDefault="004D6159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59FF" w:rsidRPr="004D6159" w14:paraId="6C37C44C" w14:textId="77777777" w:rsidTr="00994A39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959CA7D" w14:textId="262B4206" w:rsidR="00D359FF" w:rsidRPr="004D6159" w:rsidRDefault="00D359FF" w:rsidP="004D61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35C79E" w14:textId="5D37F513" w:rsidR="00D359FF" w:rsidRPr="004D6159" w:rsidRDefault="00D359FF" w:rsidP="004D61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登録可能な車両は、トラックスケール（幅３ｍ×長さ８ｍ）での計量ができる大きさで、廃棄物積載時の車両総重量は３０ｔ以下のものです。</w:t>
            </w:r>
          </w:p>
        </w:tc>
      </w:tr>
    </w:tbl>
    <w:p w14:paraId="363310CC" w14:textId="77777777" w:rsidR="004D6159" w:rsidRPr="004D6159" w:rsidRDefault="004D6159" w:rsidP="004D6159"/>
    <w:p w14:paraId="732598A2" w14:textId="045D7E9C" w:rsidR="00D90501" w:rsidRPr="004D6159" w:rsidRDefault="00D90501" w:rsidP="004D6159"/>
    <w:sectPr w:rsidR="00D90501" w:rsidRPr="004D6159" w:rsidSect="00D90501">
      <w:pgSz w:w="11906" w:h="16838" w:code="9"/>
      <w:pgMar w:top="567" w:right="1134" w:bottom="567" w:left="1134" w:header="170" w:footer="284" w:gutter="0"/>
      <w:cols w:space="425"/>
      <w:titlePg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017"/>
    <w:multiLevelType w:val="hybridMultilevel"/>
    <w:tmpl w:val="1B68C2A8"/>
    <w:lvl w:ilvl="0" w:tplc="200274A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9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8"/>
    <w:rsid w:val="0039144C"/>
    <w:rsid w:val="004D6159"/>
    <w:rsid w:val="00524729"/>
    <w:rsid w:val="005B449C"/>
    <w:rsid w:val="00780666"/>
    <w:rsid w:val="00905362"/>
    <w:rsid w:val="00A5511D"/>
    <w:rsid w:val="00CB3D18"/>
    <w:rsid w:val="00D359FF"/>
    <w:rsid w:val="00D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D5D16"/>
  <w15:chartTrackingRefBased/>
  <w15:docId w15:val="{75F244AC-04CE-4ACD-81FC-D66BAB3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pt889mm5pt16pt">
    <w:name w:val="スタイル 10 pt 最初の行 :  88.9 mm 段落前 :  5 pt 行間 :  固定値 16 pt"/>
    <w:basedOn w:val="a"/>
    <w:rsid w:val="00CB3D18"/>
    <w:pPr>
      <w:spacing w:before="120" w:line="320" w:lineRule="exact"/>
      <w:ind w:firstLine="5041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CB3D18"/>
    <w:pPr>
      <w:ind w:leftChars="400" w:left="840"/>
    </w:pPr>
  </w:style>
  <w:style w:type="paragraph" w:styleId="a4">
    <w:name w:val="footer"/>
    <w:basedOn w:val="a"/>
    <w:link w:val="a5"/>
    <w:uiPriority w:val="99"/>
    <w:rsid w:val="00D9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5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　運搬車両登録表</dc:title>
  <dc:subject/>
  <dc:creator>(一財)山口県環境保全事業団</dc:creator>
  <cp:keywords/>
  <dc:description/>
  <cp:lastModifiedBy>owner</cp:lastModifiedBy>
  <cp:revision>6</cp:revision>
  <cp:lastPrinted>2026-03-31T06:02:00Z</cp:lastPrinted>
  <dcterms:created xsi:type="dcterms:W3CDTF">2023-02-22T04:26:00Z</dcterms:created>
  <dcterms:modified xsi:type="dcterms:W3CDTF">2026-03-31T06:02:00Z</dcterms:modified>
</cp:coreProperties>
</file>